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AF" w:rsidRDefault="00DA374F">
      <w:pPr>
        <w:rPr>
          <w:b/>
          <w:bCs/>
          <w:w w:val="60"/>
          <w:sz w:val="84"/>
        </w:rPr>
      </w:pPr>
      <w:r>
        <w:rPr>
          <w:b/>
          <w:bCs/>
          <w:sz w:val="8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9" o:spid="_x0000_s1027" type="#_x0000_t202" style="position:absolute;left:0;text-align:left;margin-left:178.5pt;margin-top:43.35pt;width:273pt;height:70.2pt;z-index:251664384" o:preferrelative="t" filled="f" stroked="f">
            <v:textbox>
              <w:txbxContent>
                <w:p w:rsidR="00A76BC5" w:rsidRDefault="00A76BC5">
                  <w:pPr>
                    <w:spacing w:line="1380" w:lineRule="exact"/>
                    <w:ind w:firstLineChars="39" w:firstLine="136"/>
                    <w:rPr>
                      <w:rFonts w:ascii="方正大标宋简体" w:eastAsia="方正大标宋简体" w:hAnsi="方正大标宋简体"/>
                      <w:bCs/>
                      <w:color w:val="FF0000"/>
                      <w:spacing w:val="-26"/>
                      <w:w w:val="50"/>
                      <w:sz w:val="80"/>
                      <w:szCs w:val="80"/>
                    </w:rPr>
                  </w:pPr>
                  <w:r>
                    <w:rPr>
                      <w:rFonts w:ascii="方正大标宋简体" w:eastAsia="方正大标宋简体" w:hAnsi="方正大标宋简体" w:hint="eastAsia"/>
                      <w:bCs/>
                      <w:color w:val="FF0000"/>
                      <w:spacing w:val="-26"/>
                      <w:w w:val="50"/>
                      <w:sz w:val="80"/>
                      <w:szCs w:val="80"/>
                    </w:rPr>
                    <w:t>双评议活动领导小组办公室文件</w:t>
                  </w:r>
                </w:p>
              </w:txbxContent>
            </v:textbox>
          </v:shape>
        </w:pict>
      </w:r>
      <w:r>
        <w:rPr>
          <w:b/>
          <w:bCs/>
          <w:sz w:val="84"/>
        </w:rPr>
        <w:pict>
          <v:shape id="文本框 58" o:spid="_x0000_s1028" type="#_x0000_t202" style="position:absolute;left:0;text-align:left;margin-left:8.25pt;margin-top:46.8pt;width:81pt;height:70.2pt;z-index:251663360" o:preferrelative="t" filled="f" stroked="f">
            <v:textbox>
              <w:txbxContent>
                <w:p w:rsidR="00A76BC5" w:rsidRDefault="00A76BC5">
                  <w:pPr>
                    <w:spacing w:line="1300" w:lineRule="exact"/>
                    <w:rPr>
                      <w:rFonts w:ascii="方正大标宋简体" w:eastAsia="方正大标宋简体" w:hAnsi="方正大标宋简体"/>
                      <w:bCs/>
                      <w:color w:val="FF0000"/>
                      <w:spacing w:val="-56"/>
                      <w:w w:val="66"/>
                      <w:sz w:val="80"/>
                      <w:szCs w:val="80"/>
                    </w:rPr>
                  </w:pPr>
                  <w:r>
                    <w:rPr>
                      <w:rFonts w:ascii="方正大标宋简体" w:eastAsia="方正大标宋简体" w:hAnsi="方正大标宋简体" w:hint="eastAsia"/>
                      <w:bCs/>
                      <w:color w:val="FF0000"/>
                      <w:spacing w:val="-56"/>
                      <w:w w:val="66"/>
                      <w:sz w:val="80"/>
                      <w:szCs w:val="80"/>
                    </w:rPr>
                    <w:t>瑞安市</w:t>
                  </w:r>
                </w:p>
              </w:txbxContent>
            </v:textbox>
          </v:shape>
        </w:pict>
      </w:r>
      <w:r>
        <w:rPr>
          <w:b/>
          <w:bCs/>
          <w:sz w:val="84"/>
        </w:rPr>
        <w:pict>
          <v:shape id="文本框 57" o:spid="_x0000_s1029" type="#_x0000_t202" style="position:absolute;left:0;text-align:left;margin-left:71.8pt;margin-top:55.05pt;width:122.45pt;height:75pt;z-index:251662336" o:preferrelative="t" filled="f" stroked="f">
            <v:textbox>
              <w:txbxContent>
                <w:p w:rsidR="00A76BC5" w:rsidRDefault="00A76BC5">
                  <w:pPr>
                    <w:spacing w:line="580" w:lineRule="exact"/>
                    <w:jc w:val="distribute"/>
                    <w:rPr>
                      <w:rFonts w:ascii="方正大标宋简体" w:eastAsia="方正大标宋简体" w:hAnsi="方正大标宋简体"/>
                      <w:bCs/>
                      <w:color w:val="FF0000"/>
                      <w:spacing w:val="-44"/>
                      <w:w w:val="75"/>
                      <w:sz w:val="56"/>
                      <w:szCs w:val="56"/>
                    </w:rPr>
                  </w:pPr>
                  <w:r>
                    <w:rPr>
                      <w:rFonts w:ascii="方正大标宋简体" w:eastAsia="方正大标宋简体" w:hAnsi="方正大标宋简体" w:hint="eastAsia"/>
                      <w:bCs/>
                      <w:color w:val="FF0000"/>
                      <w:spacing w:val="-44"/>
                      <w:w w:val="75"/>
                      <w:sz w:val="56"/>
                      <w:szCs w:val="56"/>
                    </w:rPr>
                    <w:t>机关中层科室和基层站所</w:t>
                  </w:r>
                </w:p>
              </w:txbxContent>
            </v:textbox>
          </v:shape>
        </w:pict>
      </w:r>
    </w:p>
    <w:p w:rsidR="000D4BAF" w:rsidRDefault="000D4BAF">
      <w:pPr>
        <w:ind w:firstLineChars="49" w:firstLine="413"/>
        <w:rPr>
          <w:b/>
          <w:bCs/>
          <w:color w:val="FF0000"/>
          <w:sz w:val="84"/>
        </w:rPr>
      </w:pPr>
    </w:p>
    <w:p w:rsidR="000D4BAF" w:rsidRDefault="00DA374F">
      <w:pPr>
        <w:rPr>
          <w:sz w:val="32"/>
          <w:szCs w:val="32"/>
        </w:rPr>
      </w:pPr>
      <w:r w:rsidRPr="00DA374F">
        <w:rPr>
          <w:rFonts w:ascii="方正小标宋简体" w:eastAsia="方正小标宋简体" w:hAnsi="宋体"/>
          <w:spacing w:val="-2"/>
          <w:sz w:val="44"/>
          <w:szCs w:val="44"/>
        </w:rPr>
        <w:pict>
          <v:line id="直线 56" o:spid="_x0000_s1030" style="position:absolute;left:0;text-align:left;flip:y;z-index:251661312" from="0,8.75pt" to="450.7pt,11.85pt" o:preferrelative="t" strokecolor="red">
            <v:stroke miterlimit="2"/>
          </v:line>
        </w:pict>
      </w:r>
    </w:p>
    <w:p w:rsidR="000D4BAF" w:rsidRDefault="000D4BAF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E94950" w:rsidRDefault="00E94950" w:rsidP="00B26B00">
      <w:pPr>
        <w:spacing w:beforeLines="100"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关于启动全</w:t>
      </w:r>
      <w:r>
        <w:rPr>
          <w:rFonts w:eastAsia="方正小标宋简体"/>
          <w:sz w:val="44"/>
          <w:szCs w:val="44"/>
        </w:rPr>
        <w:t>市双评议</w:t>
      </w:r>
      <w:r>
        <w:rPr>
          <w:rFonts w:eastAsia="方正小标宋简体" w:hint="eastAsia"/>
          <w:sz w:val="44"/>
          <w:szCs w:val="44"/>
        </w:rPr>
        <w:t>活动</w:t>
      </w:r>
    </w:p>
    <w:p w:rsidR="000D4BAF" w:rsidRDefault="00B161CA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日常评</w:t>
      </w:r>
      <w:r>
        <w:rPr>
          <w:rFonts w:eastAsia="方正小标宋简体" w:hint="eastAsia"/>
          <w:sz w:val="44"/>
          <w:szCs w:val="44"/>
        </w:rPr>
        <w:t>议工作</w:t>
      </w:r>
      <w:r>
        <w:rPr>
          <w:rFonts w:eastAsia="方正小标宋简体"/>
          <w:sz w:val="44"/>
          <w:szCs w:val="44"/>
        </w:rPr>
        <w:t>的通知</w:t>
      </w:r>
    </w:p>
    <w:p w:rsidR="000D4BAF" w:rsidRDefault="000D4BAF">
      <w:pPr>
        <w:spacing w:line="500" w:lineRule="exact"/>
        <w:rPr>
          <w:rFonts w:ascii="仿宋_GB2312"/>
        </w:rPr>
      </w:pPr>
    </w:p>
    <w:p w:rsidR="000D4BAF" w:rsidRDefault="00B161C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各有关单位：</w:t>
      </w:r>
    </w:p>
    <w:p w:rsidR="000D4BAF" w:rsidRDefault="00B161C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根据《2021年度全市机关中层科室和基层站所双评议活动实施方案》（瑞委办发〔2021〕9号），</w:t>
      </w:r>
      <w:r>
        <w:rPr>
          <w:rFonts w:ascii="仿宋_GB2312" w:eastAsia="仿宋_GB2312"/>
          <w:sz w:val="32"/>
          <w:szCs w:val="32"/>
        </w:rPr>
        <w:t>定于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26日启动</w:t>
      </w:r>
      <w:r>
        <w:rPr>
          <w:rFonts w:ascii="仿宋_GB2312" w:eastAsia="仿宋_GB2312"/>
          <w:sz w:val="32"/>
          <w:szCs w:val="32"/>
        </w:rPr>
        <w:t>全市双评议活动日常评议工作。现就</w:t>
      </w:r>
      <w:r>
        <w:rPr>
          <w:rFonts w:ascii="仿宋_GB2312" w:eastAsia="仿宋_GB2312" w:hint="eastAsia"/>
          <w:sz w:val="32"/>
          <w:szCs w:val="32"/>
        </w:rPr>
        <w:t>日常服务</w:t>
      </w:r>
      <w:r>
        <w:rPr>
          <w:rFonts w:ascii="仿宋_GB2312" w:eastAsia="仿宋_GB2312"/>
          <w:sz w:val="32"/>
          <w:szCs w:val="32"/>
        </w:rPr>
        <w:t>数据报送有关事项通知如下：</w:t>
      </w:r>
    </w:p>
    <w:p w:rsidR="000D4BAF" w:rsidRDefault="00B161C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一、报送对象</w:t>
      </w:r>
    </w:p>
    <w:p w:rsidR="000D4BAF" w:rsidRDefault="00B161C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执法监督类、综合管理类、公共民生类机关中层科室和所有基层站所（具体名单见附件1）按要求通过</w:t>
      </w:r>
      <w:r>
        <w:rPr>
          <w:rFonts w:ascii="仿宋_GB2312" w:eastAsia="仿宋_GB2312" w:hAnsi="仿宋" w:hint="eastAsia"/>
          <w:sz w:val="32"/>
          <w:szCs w:val="32"/>
        </w:rPr>
        <w:t>温州市</w:t>
      </w:r>
      <w:r>
        <w:rPr>
          <w:rFonts w:ascii="仿宋_GB2312" w:eastAsia="仿宋_GB2312" w:hint="eastAsia"/>
          <w:sz w:val="32"/>
          <w:szCs w:val="32"/>
        </w:rPr>
        <w:t>万人双评议网络系统报送日常服务数据，用于服务对象满意度评价。</w:t>
      </w:r>
    </w:p>
    <w:p w:rsidR="000D4BAF" w:rsidRDefault="00B161C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审批服务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类机关中层科室的服务对象满意度评价由市政务服务中心负责实施。</w:t>
      </w:r>
    </w:p>
    <w:p w:rsidR="000D4BAF" w:rsidRDefault="00B161CA">
      <w:pPr>
        <w:spacing w:line="52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二、报送时间</w:t>
      </w:r>
    </w:p>
    <w:p w:rsidR="000D4BAF" w:rsidRDefault="00B161CA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/>
          <w:sz w:val="32"/>
          <w:szCs w:val="32"/>
        </w:rPr>
        <w:t>日（星期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）开始报送日常服务数据。</w:t>
      </w:r>
    </w:p>
    <w:p w:rsidR="000D4BAF" w:rsidRDefault="00B161C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三、有关要求</w:t>
      </w:r>
    </w:p>
    <w:p w:rsidR="000D4BAF" w:rsidRDefault="00B161C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1.应报送数据的参评单位凭账户密码，登录温州市万人双评议网络系统（http://py.wzlzw.gov.cn/admin-dist/），按要求填报数据。</w:t>
      </w:r>
    </w:p>
    <w:p w:rsidR="007B7483" w:rsidRDefault="007B748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2.各主管部门需确定专人负责下属科室、站所的数据录入及</w:t>
      </w:r>
      <w:proofErr w:type="gramStart"/>
      <w:r>
        <w:rPr>
          <w:rFonts w:ascii="仿宋_GB2312" w:eastAsia="仿宋_GB2312" w:hint="eastAsia"/>
          <w:sz w:val="32"/>
          <w:szCs w:val="32"/>
        </w:rPr>
        <w:t>帐号</w:t>
      </w:r>
      <w:proofErr w:type="gramEnd"/>
      <w:r>
        <w:rPr>
          <w:rFonts w:ascii="仿宋_GB2312" w:eastAsia="仿宋_GB2312" w:hint="eastAsia"/>
          <w:sz w:val="32"/>
          <w:szCs w:val="32"/>
        </w:rPr>
        <w:t>管理工作。（主管部门帐号见附件1）</w:t>
      </w:r>
    </w:p>
    <w:p w:rsidR="000D4BAF" w:rsidRDefault="007B748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B161CA">
        <w:rPr>
          <w:rFonts w:ascii="仿宋_GB2312" w:eastAsia="仿宋_GB2312" w:hint="eastAsia"/>
          <w:sz w:val="32"/>
          <w:szCs w:val="32"/>
        </w:rPr>
        <w:t>.服务对象数据原则上当日录入上传(不含周末及法定节假日)，确有特殊原因的，须在次日12点前录入上传，否则系统不予采录（视为漏报）。当日无服务数据的</w:t>
      </w:r>
      <w:proofErr w:type="gramStart"/>
      <w:r w:rsidR="00B161CA">
        <w:rPr>
          <w:rFonts w:ascii="仿宋_GB2312" w:eastAsia="仿宋_GB2312" w:hint="eastAsia"/>
          <w:sz w:val="32"/>
          <w:szCs w:val="32"/>
        </w:rPr>
        <w:t>无需作零事项</w:t>
      </w:r>
      <w:proofErr w:type="gramEnd"/>
      <w:r w:rsidR="00B161CA">
        <w:rPr>
          <w:rFonts w:ascii="仿宋_GB2312" w:eastAsia="仿宋_GB2312" w:hint="eastAsia"/>
          <w:sz w:val="32"/>
          <w:szCs w:val="32"/>
        </w:rPr>
        <w:t>报送。</w:t>
      </w:r>
    </w:p>
    <w:p w:rsidR="000D4BAF" w:rsidRDefault="007B748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B161CA">
        <w:rPr>
          <w:rFonts w:ascii="仿宋_GB2312" w:eastAsia="仿宋_GB2312" w:hint="eastAsia"/>
          <w:sz w:val="32"/>
          <w:szCs w:val="32"/>
        </w:rPr>
        <w:t>.参评单位必须对所报送数据的真实性负责，不得虚报、漏报、选择性上报。发现上述问题的，一律严肃处理。</w:t>
      </w:r>
    </w:p>
    <w:p w:rsidR="000D4BAF" w:rsidRDefault="000D4BAF">
      <w:pPr>
        <w:spacing w:line="520" w:lineRule="exact"/>
        <w:ind w:firstLine="645"/>
        <w:rPr>
          <w:rFonts w:eastAsia="仿宋_GB2312"/>
          <w:sz w:val="32"/>
          <w:szCs w:val="32"/>
        </w:rPr>
      </w:pPr>
    </w:p>
    <w:p w:rsidR="000D4BAF" w:rsidRDefault="00B161C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</w:t>
      </w:r>
      <w:r>
        <w:rPr>
          <w:rFonts w:eastAsia="仿宋_GB2312" w:hint="eastAsia"/>
          <w:sz w:val="32"/>
          <w:szCs w:val="32"/>
        </w:rPr>
        <w:t>件：</w:t>
      </w:r>
      <w:r>
        <w:rPr>
          <w:rFonts w:ascii="仿宋_GB2312" w:eastAsia="仿宋_GB2312" w:hint="eastAsia"/>
          <w:sz w:val="32"/>
          <w:szCs w:val="32"/>
        </w:rPr>
        <w:t>1.2021年度</w:t>
      </w:r>
      <w:r>
        <w:rPr>
          <w:rFonts w:ascii="仿宋_GB2312" w:eastAsia="仿宋_GB2312"/>
          <w:sz w:val="32"/>
          <w:szCs w:val="32"/>
        </w:rPr>
        <w:t>万人双评议网络系统</w:t>
      </w:r>
      <w:r>
        <w:rPr>
          <w:rFonts w:ascii="仿宋_GB2312" w:eastAsia="仿宋_GB2312" w:hint="eastAsia"/>
          <w:sz w:val="32"/>
          <w:szCs w:val="32"/>
        </w:rPr>
        <w:t>登录</w:t>
      </w:r>
      <w:r>
        <w:rPr>
          <w:rFonts w:ascii="仿宋_GB2312" w:eastAsia="仿宋_GB2312"/>
          <w:sz w:val="32"/>
          <w:szCs w:val="32"/>
        </w:rPr>
        <w:t>账号</w:t>
      </w:r>
    </w:p>
    <w:p w:rsidR="000D4BAF" w:rsidRDefault="00B161C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2.2021年度</w:t>
      </w:r>
      <w:r>
        <w:rPr>
          <w:rFonts w:ascii="仿宋_GB2312" w:eastAsia="仿宋_GB2312"/>
          <w:sz w:val="32"/>
          <w:szCs w:val="32"/>
        </w:rPr>
        <w:t>万人双评议网络系统</w:t>
      </w:r>
      <w:r>
        <w:rPr>
          <w:rFonts w:ascii="仿宋_GB2312" w:eastAsia="仿宋_GB2312" w:hint="eastAsia"/>
          <w:sz w:val="32"/>
          <w:szCs w:val="32"/>
        </w:rPr>
        <w:t>数据录入工作规范</w:t>
      </w:r>
    </w:p>
    <w:p w:rsidR="000D4BAF" w:rsidRDefault="000D4BAF">
      <w:pPr>
        <w:ind w:rightChars="198" w:right="416"/>
        <w:rPr>
          <w:rFonts w:ascii="宋体" w:hAnsi="宋体"/>
          <w:sz w:val="30"/>
          <w:szCs w:val="30"/>
        </w:rPr>
      </w:pPr>
    </w:p>
    <w:p w:rsidR="00E94950" w:rsidRDefault="00E94950" w:rsidP="00B26B00">
      <w:pPr>
        <w:spacing w:afterLines="50" w:line="560" w:lineRule="exact"/>
        <w:ind w:right="57"/>
        <w:jc w:val="left"/>
        <w:rPr>
          <w:rFonts w:ascii="仿宋_GB2312" w:eastAsia="仿宋_GB2312"/>
          <w:sz w:val="28"/>
          <w:szCs w:val="32"/>
        </w:rPr>
      </w:pPr>
      <w:r>
        <w:rPr>
          <w:rFonts w:ascii="宋体" w:hAnsi="宋体" w:hint="eastAsia"/>
          <w:sz w:val="30"/>
          <w:szCs w:val="30"/>
        </w:rPr>
        <w:t xml:space="preserve">                              </w:t>
      </w:r>
    </w:p>
    <w:p w:rsidR="00E94950" w:rsidRDefault="00E94950" w:rsidP="00E94950">
      <w:pPr>
        <w:spacing w:line="560" w:lineRule="exact"/>
        <w:ind w:rightChars="550" w:right="1155"/>
        <w:jc w:val="distribute"/>
        <w:rPr>
          <w:rFonts w:eastAsia="仿宋_GB2312"/>
          <w:color w:val="000000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　</w:t>
      </w:r>
      <w:r>
        <w:rPr>
          <w:rFonts w:eastAsia="方正仿宋简体" w:hint="eastAsia"/>
          <w:sz w:val="32"/>
          <w:szCs w:val="32"/>
        </w:rPr>
        <w:t xml:space="preserve">                  </w:t>
      </w:r>
      <w:r>
        <w:rPr>
          <w:rFonts w:eastAsia="仿宋_GB2312"/>
          <w:color w:val="000000"/>
          <w:sz w:val="32"/>
          <w:szCs w:val="32"/>
        </w:rPr>
        <w:t>瑞安市</w:t>
      </w:r>
      <w:r>
        <w:rPr>
          <w:rFonts w:eastAsia="仿宋_GB2312" w:hint="eastAsia"/>
          <w:color w:val="000000"/>
          <w:sz w:val="32"/>
          <w:szCs w:val="32"/>
        </w:rPr>
        <w:t>机关中层科室</w:t>
      </w:r>
      <w:r>
        <w:rPr>
          <w:rFonts w:eastAsia="仿宋_GB2312"/>
          <w:color w:val="000000"/>
          <w:sz w:val="32"/>
          <w:szCs w:val="32"/>
        </w:rPr>
        <w:t>和基层站所</w:t>
      </w:r>
    </w:p>
    <w:p w:rsidR="00E94950" w:rsidRDefault="00E94950" w:rsidP="00E94950">
      <w:pPr>
        <w:spacing w:line="560" w:lineRule="exact"/>
        <w:ind w:rightChars="550" w:right="1155"/>
        <w:jc w:val="distribute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                </w:t>
      </w:r>
      <w:r>
        <w:rPr>
          <w:rFonts w:eastAsia="仿宋_GB2312"/>
          <w:color w:val="000000"/>
          <w:sz w:val="32"/>
          <w:szCs w:val="32"/>
        </w:rPr>
        <w:t>双评议活动领导小组办公室</w:t>
      </w:r>
    </w:p>
    <w:p w:rsidR="00E94950" w:rsidRDefault="00E94950" w:rsidP="00E94950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　　　　　　　　</w:t>
      </w:r>
      <w:r>
        <w:rPr>
          <w:rFonts w:eastAsia="仿宋_GB2312" w:hint="eastAsia"/>
          <w:color w:val="000000"/>
          <w:sz w:val="32"/>
          <w:szCs w:val="32"/>
        </w:rPr>
        <w:t xml:space="preserve">      2021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 xml:space="preserve">22 </w:t>
      </w:r>
      <w:r>
        <w:rPr>
          <w:rFonts w:eastAsia="仿宋_GB2312" w:hint="eastAsia"/>
          <w:color w:val="000000"/>
          <w:sz w:val="32"/>
          <w:szCs w:val="32"/>
        </w:rPr>
        <w:t>日</w:t>
      </w:r>
    </w:p>
    <w:p w:rsidR="00E94950" w:rsidRDefault="00E94950" w:rsidP="00B26B00">
      <w:pPr>
        <w:spacing w:beforeLines="150" w:line="590" w:lineRule="exact"/>
        <w:rPr>
          <w:rFonts w:eastAsia="仿宋_GB2312"/>
          <w:color w:val="000000"/>
          <w:sz w:val="32"/>
          <w:szCs w:val="32"/>
        </w:rPr>
      </w:pPr>
    </w:p>
    <w:p w:rsidR="000D4BAF" w:rsidRDefault="000D4BAF">
      <w:pPr>
        <w:ind w:rightChars="198" w:right="416"/>
        <w:rPr>
          <w:rFonts w:ascii="宋体" w:hAnsi="宋体"/>
          <w:sz w:val="30"/>
          <w:szCs w:val="30"/>
        </w:rPr>
      </w:pPr>
    </w:p>
    <w:p w:rsidR="000D4BAF" w:rsidRDefault="000D4BAF">
      <w:pPr>
        <w:ind w:rightChars="198" w:right="416"/>
        <w:rPr>
          <w:rFonts w:ascii="宋体" w:hAnsi="宋体"/>
          <w:sz w:val="30"/>
          <w:szCs w:val="30"/>
        </w:rPr>
      </w:pPr>
    </w:p>
    <w:p w:rsidR="000D4BAF" w:rsidRDefault="00B161CA" w:rsidP="00BB5222">
      <w:pPr>
        <w:spacing w:line="500" w:lineRule="exact"/>
        <w:ind w:rightChars="198" w:right="416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附件1</w:t>
      </w:r>
    </w:p>
    <w:p w:rsidR="000D4BAF" w:rsidRDefault="00B161CA" w:rsidP="00BB5222">
      <w:pPr>
        <w:spacing w:line="500" w:lineRule="exact"/>
        <w:jc w:val="center"/>
        <w:rPr>
          <w:rFonts w:ascii="宋体" w:hAnsi="宋体" w:cs="方正小标宋简体"/>
          <w:b/>
          <w:sz w:val="44"/>
          <w:szCs w:val="44"/>
        </w:rPr>
      </w:pPr>
      <w:r>
        <w:rPr>
          <w:rFonts w:ascii="宋体" w:hAnsi="宋体" w:cs="方正小标宋简体" w:hint="eastAsia"/>
          <w:b/>
          <w:sz w:val="44"/>
          <w:szCs w:val="44"/>
        </w:rPr>
        <w:t>2021年度万人双评议活动网络系统登录账号</w:t>
      </w:r>
    </w:p>
    <w:p w:rsidR="000D4BAF" w:rsidRDefault="00B161CA" w:rsidP="00BB5222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（科室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帐号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）</w:t>
      </w:r>
    </w:p>
    <w:tbl>
      <w:tblPr>
        <w:tblW w:w="10324" w:type="dxa"/>
        <w:jc w:val="center"/>
        <w:tblInd w:w="-7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"/>
        <w:gridCol w:w="1980"/>
        <w:gridCol w:w="5115"/>
        <w:gridCol w:w="2235"/>
      </w:tblGrid>
      <w:tr w:rsidR="000D4BAF">
        <w:trPr>
          <w:trHeight w:val="414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F764D2" w:rsidP="00BB5222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</w:t>
            </w:r>
          </w:p>
          <w:p w:rsidR="00853028" w:rsidRDefault="00853028" w:rsidP="00BB5222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 w:rsidRPr="00853028">
              <w:rPr>
                <w:rFonts w:ascii="宋体" w:hAnsi="宋体" w:cs="宋体"/>
                <w:color w:val="000000"/>
                <w:sz w:val="20"/>
                <w:szCs w:val="20"/>
              </w:rPr>
              <w:t>razcsczj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预算局（税政科）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razcsczj01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地方政府债务管理办公室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razcsczj02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预算执行局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razcsczj03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razcsczj04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会计科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razcsczj05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行政政法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与文教科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razcsczj06</w:t>
            </w:r>
          </w:p>
        </w:tc>
      </w:tr>
      <w:tr w:rsidR="000D4BAF" w:rsidTr="00853028">
        <w:trPr>
          <w:trHeight w:val="304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农业科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razcsczj07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基层财政管理科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razcsczj08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企业金融科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razcsczj09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社会保障科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razcsczj10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经济建设科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razcsczj11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财政监督局（绩效管理科）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razcsczj12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政府采购监管科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razcsczj13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国有资产管理科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razcsczj14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国企改革发展科（国企党建工作科）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razcsczj15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国企统计考核科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razcsczj16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人事教育科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razcsczj17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信息化管理科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razcsczj18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政策法规科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razcsczj19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市政府投资项目财政融资评审中心项目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评审科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razcsczj20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市统计局</w:t>
            </w:r>
          </w:p>
          <w:p w:rsidR="00853028" w:rsidRDefault="00853028" w:rsidP="00BB5222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 w:rsidRPr="00853028">
              <w:rPr>
                <w:rFonts w:ascii="宋体" w:hAnsi="宋体" w:cs="宋体"/>
                <w:color w:val="000000"/>
                <w:sz w:val="20"/>
                <w:szCs w:val="20"/>
              </w:rPr>
              <w:t>razcstjj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市统计执法稽查队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razcstjj01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综合统计科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razcstjj02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产业统计科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razcstjj03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投资统计科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razcstjj04</w:t>
            </w:r>
          </w:p>
        </w:tc>
      </w:tr>
      <w:tr w:rsidR="000D4BAF" w:rsidTr="00853028">
        <w:trPr>
          <w:trHeight w:val="301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普查中心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razcstjj05</w:t>
            </w:r>
          </w:p>
        </w:tc>
      </w:tr>
      <w:tr w:rsidR="000D4BAF">
        <w:trPr>
          <w:trHeight w:val="330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市统计调查中心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razcstjj06</w:t>
            </w:r>
          </w:p>
        </w:tc>
      </w:tr>
      <w:tr w:rsidR="000D4BAF" w:rsidTr="00853028">
        <w:trPr>
          <w:trHeight w:val="283"/>
          <w:jc w:val="center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 w:rsidP="00BB5222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市服务业统计中心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razcstjj07</w:t>
            </w:r>
          </w:p>
        </w:tc>
      </w:tr>
      <w:tr w:rsidR="000D4BAF">
        <w:trPr>
          <w:trHeight w:val="478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温州市住房公积金管理中心瑞安分中心</w:t>
            </w:r>
          </w:p>
          <w:p w:rsidR="00853028" w:rsidRDefault="00853028" w:rsidP="00BB5222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 w:rsidRPr="00853028">
              <w:rPr>
                <w:rFonts w:ascii="宋体" w:hAnsi="宋体" w:cs="宋体"/>
                <w:color w:val="000000"/>
                <w:sz w:val="20"/>
                <w:szCs w:val="20"/>
              </w:rPr>
              <w:t>razcwzszfgjjglzxrafzx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计划财务科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 w:rsidP="00BB5222"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razcwzszfgjjglzxrafzx01</w:t>
            </w:r>
          </w:p>
        </w:tc>
      </w:tr>
      <w:tr w:rsidR="000D4BAF">
        <w:trPr>
          <w:trHeight w:val="478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F764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（四）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发改局</w:t>
            </w:r>
            <w:proofErr w:type="gramEnd"/>
          </w:p>
          <w:p w:rsidR="00853028" w:rsidRDefault="00853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 w:rsidRPr="00853028">
              <w:rPr>
                <w:rFonts w:ascii="宋体" w:hAnsi="宋体" w:cs="宋体"/>
                <w:color w:val="000000"/>
                <w:sz w:val="20"/>
                <w:szCs w:val="20"/>
              </w:rPr>
              <w:t>razcsfgj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公共资源交易管理科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能源监测大队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组织人事科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政策法规科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国民经济综合科（产业发展科）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体制改革科（社会发展科）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固定资产投资科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razcsfgj07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价格科（成本监审科）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razcsfgj08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能源科（资源环境科）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razcsfgj09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对口与经济协作科（农村经济发展科）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razcsfgj10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数字化改革专班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razcsfgj11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市发展规划服务中心平台建设协调科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razcsfgj12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市发展规划服务中心服务业发展科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razcsfgj13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市发展规划服务中心散装水泥管理科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razcsfgj14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市重点工程建设管理中心重点工程建设管理科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razcsfgj15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市重点工程建设管理中心重大项目前期科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razcsfgj16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市公共资源交易中心政府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采购科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razcsfgj17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市发展规划服务中心成本和价格监测科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razcsfgj18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市公共资源交易中心市场管理科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razcsfgj19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市公共资源交易中心信息管理科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razcsfgj20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市公共资源交易中心建设交易科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razcsfgj21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市公共资源交易中心土地交易科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razcsfgj22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市价格认证中心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razcsfgj23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市经信局</w:t>
            </w:r>
          </w:p>
          <w:p w:rsidR="00853028" w:rsidRDefault="00853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razcsjxj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组织人事科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razcsjxj01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经济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运行科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razcsjxj02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数字经济发展科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razcsjxj03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企业发展科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razcsjxj04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产业投资科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razcsjxj05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创新科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razcsjxj06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市信息化发展中心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razcsjxj07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市民营经济健康发展促进中心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razcsjxj08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市工业行业服务中心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razcsjxj09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（六）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市科技局</w:t>
            </w:r>
          </w:p>
          <w:p w:rsidR="00853028" w:rsidRDefault="00853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razcskjj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高新技术及产业科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razcskjj01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农业农村与社会发展科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razcskjj02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外国专家与合作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交流科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razcskjj03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市科技信息中心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razcskjj04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市科技创业中心（市科技成果中心）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razcskjj05</w:t>
            </w:r>
          </w:p>
        </w:tc>
      </w:tr>
      <w:tr w:rsidR="000D4BAF">
        <w:trPr>
          <w:trHeight w:val="614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F764D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（七）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市商务局</w:t>
            </w:r>
          </w:p>
          <w:p w:rsidR="00853028" w:rsidRDefault="00853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razcsswj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商贸发展科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razcsswj01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外经贸科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razcsswj02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外商投资管理科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razcsswj03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市场运行与物资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储备科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razcsswj04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电子商务科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razcsswj05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市粮食和物资储备服务中心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razcsswj06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（八）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市市场监管局</w:t>
            </w:r>
          </w:p>
          <w:p w:rsidR="00853028" w:rsidRDefault="00853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综合行政执法队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组织人事科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法规科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消费者权益保护分局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市场合同监督管理科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食品监督管理分局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知识产权发展与监管科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razcsscjgj07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信用监督管理科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razcsscjgj08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网络交易监管分局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razcsscjgj09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药品监督管理分局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razcsscjgj10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价格监督检查与反不正当竞争分局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razcsscjgj11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食品抽检监测科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razcsscjgj12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计量与合格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评定科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razcsscjgj13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产品质量安全监督管理科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razcsscjgj14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特种设备安全监察科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razcsscjgj15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质量发展与标准化科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razcsscjgj16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市消费者权益保护委员会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razcsscjgj17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市食品检验检测中心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razcsscjgj18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市计量测试检定所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razcsscjgj19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市质量技术监督检测研究院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razcsscjgj20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（九）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市教育局</w:t>
            </w:r>
          </w:p>
          <w:p w:rsidR="00853028" w:rsidRDefault="00853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razcsjyj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组织人事科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razcsjyj01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建设与财务科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razcsjyj02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义务教育与学前教育科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razcsjyj03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中等教育科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razcsjyj04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学生工作与安全保卫科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razcsjyj05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督导科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razcsjyj06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市电化教育与教育装备中心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razcsjyj07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市教师发展中心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razcsjyj08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市教育系统会计核算中心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razcsjyj09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市教育考试中心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razcsjyj10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F764D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市金融工作服务中心</w:t>
            </w:r>
          </w:p>
          <w:p w:rsidR="00853028" w:rsidRDefault="00853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razcsjrgzfwzx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金融发展科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razcsjrgzfwzx01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资本市场科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razcsjrgzfwzx02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金融稳定科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razcsjrgzfwzx03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（十一）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  <w:p w:rsidR="00853028" w:rsidRDefault="00853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razcsgaj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经济犯罪侦查大队（金融犯罪侦查大队）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razcsgaj01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基层基础大队（经济文化保卫大队）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razcsgaj02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特巡警大队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razcsgaj03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人口服务管理大队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razcsgaj04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治安大队（食品药品与环境犯罪侦查大队）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razcsgaj05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刑事侦查大队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razcsgaj06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禁毒大队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razcsgaj07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交通警察大队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razcsgaj08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网络安全保卫大队（网络与信息安全信息通报中心）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razcsgaj09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有组织犯罪侦查大队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razcsgaj10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指挥中心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razcsgaj11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出入境管理大队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razcsgaj12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（十二）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市农业农村局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市农业综合行政执法队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市海洋与渔业执法大队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市农业农村发展中心会计核算科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产业发展科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农村社会事业促进科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扶贫开发科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农村改革与合作经济指导科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razcsnyncj07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农产品质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量安全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监管科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razcsnyncj08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种植业管理科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razcsnyncj09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市畜牧兽医管理中心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razcsnyncj10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渔业渔政渔港管理科（中华人民共和国瑞安渔港监督）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razcsnyncj11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市农业机械管理中心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razcsnyncj12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市动物疫病预防控制中心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razcsnyncj13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市农村经营管理总站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razcsnyncj14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市良种繁育场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razcsnyncj15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市农业农村发展中心教育培训科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razcsnyncj16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市农业农村发展中心农业技术推广科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razcsnyncj17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市农业农村发展中心农业项目建设科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razcsnyncj18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市农业农村发展中心植保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土肥科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razcsnyncj19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市农业农村发展中心农村生态能源科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razcsnyncj20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市农业农村发展中心水产技术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推广科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razcsnyncj21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市农业农村发展中心渔业应急处置指挥科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razcsnyncj22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F764D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（十二）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市农业农村局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市农业农村发展中心海洋与渔业船队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razcsnyncj23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市农业农村发展中心乡村振兴指导科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razcsnyncj24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（十三）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市水利局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razcsslj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市水政监察大队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razcsslj01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建设管理科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razcsslj02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运行管理科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razcsslj03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水政水资源科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razcsslj04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市水旱灾害防御中心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razcsslj05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市水利综合管理中心河道管理科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razcsslj06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市水利综合管理中心农村水利管理科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razcsslj07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市水利综合管理中心水土保持科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razcsslj08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市水利综合管理中心质量管理科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razcsslj09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市水利综合管理中心海塘管理所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razcsslj10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市水利综合管理中心江北水系管理所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razcsslj11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市水利综合管理中心水利发展和技术研究科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razcsslj12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（十四）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市气象局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razcsqxj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减灾科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razcsqxj01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市气象台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razcsqxj02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（十五）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市档案馆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razcsdag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保管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利用科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razcsdag01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信息技术科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razcsdag02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征集编研科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razcsdag03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（十六）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D97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市卫健局</w:t>
            </w:r>
          </w:p>
          <w:p w:rsidR="000D4BAF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razcswjj</w:t>
            </w:r>
            <w:proofErr w:type="spellEnd"/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市卫生监督所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razcswjj01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组织人事科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razcswjj02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规划财务科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razcswjj03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政策法规科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razcswjj04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疾病预防控制科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razcswjj05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政科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razcswjj06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妇幼与老龄健康科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razcswjj07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人口监测与家庭发展科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razcswjj08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健康促进与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评价科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razcswjj09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市卫生健康发展中心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razcswjj10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市卫生基建服务中心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razcswjj11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市基层卫生服务中心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razcswjj12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市卫生健康信息中心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razcswjj13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市精神卫生指导中心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razcswjj14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市疾病预防控制中心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razcswjj15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市妇幼保健计划生育服务中心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razcswjj16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急救指挥中心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razcswjj17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市血站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razcswjj18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F764D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（十七）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市医疗保障局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razcsylbzj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基金监管科（智慧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保科）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razcsylbzj01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综合业务科（医药价格采购管理科）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razcsylbzj02</w:t>
            </w:r>
          </w:p>
        </w:tc>
      </w:tr>
      <w:tr w:rsidR="000D4BAF">
        <w:trPr>
          <w:trHeight w:val="270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保基金监测中心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razcsylbzj03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（十八）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市民政局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razcsmzj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社会组织管理科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razcsmzj01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市殡葬管理所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razcsmzj02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基层政权和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社区治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razcsmzj03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养老服务和社会事务科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razcsmzj04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社会工作和慈善事业促进科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razcsmzj05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社会救助福利和移民工作科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razcsmzj06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市社区服务中心管理所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razcsmzj07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市民政事业服务中心移民动迁安置科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razcsmzj08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市民政事业服务中心移民发展扶持科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razcsmzj09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市民政事业服务中心会计核算科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razcsmzj10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市社会福利院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razcsmzj11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市火化殡仪馆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razcsmzj12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市救助管理站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razcsmzj13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市地名服务中心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razcsmzj14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（十九）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市退役军人事务局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razcstyjrswj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权益保障科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razcstyjrswj01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移交安置科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razcstyjrswj02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拥军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优抚科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razcstyjrswj03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市军队离退休干部休养所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razcstyjrswj04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市烈士陵园管理所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razcstyjrswj05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市退役军人服务中心（市光荣院）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razcstyjrswj06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（二十）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市残联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razcscl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康复部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razcscl01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市残疾人劳动就业服务所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razcscl02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组宣部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razcscl03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（二十一）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市司法局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razcssfj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人民参与和促进法治科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razcssfj01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公共法律服务管理科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razcssfj02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普法与依法治理科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razcssfj03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市法律援助中心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razcssfj04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市公证处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razcssfj05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（二十二）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市应急管理局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razcsyjglj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危险化学品安全监管科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razcsyjglj01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市应急管理监察大队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razcsyjglj02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应急救援和预案管理科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razcsyjglj03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市应急指挥中心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razcsyjglj04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安全生产基础科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razcsyjglj05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市应急管理信息中心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razcsyjglj06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F764D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（二十二）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市应急管理局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火灾防治管理科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razcsyjglj07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综合协调科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razcsyjglj08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减灾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救灾科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razcsyjglj09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市应急管理宣传教育中心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razcsyjglj10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（二十三）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市综合执法局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razcszhzfj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机动一中队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razcszhzfj01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法制科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razcszhzfj02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组织人事科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razcszhzfj03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财务科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razcszhzfj04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监督考核科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razcszhzfj05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指挥中心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razcszhzfj06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综合环境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整治科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razcszhzfj07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市容环卫科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razcszhzfj08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公用管理科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razcszhzfj09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市政园林科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razcszhzfj10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拆违督查科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razcszhzfj11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垃圾分类指导科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razcszhzfj12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市环卫管理中心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razcszhzfj13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市市政工程管理中心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razcszhzfj14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市公园管理中心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razcszhzfj15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市建筑渣土消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纳管理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razcszhzfj16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（二十四）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市新居民服务中心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razcsxjmfwzx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宣教服务科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razcsxjmfwzx01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维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权协调科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razcsxjmfwzx02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新居民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督导科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razcsxjmfwzx03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出租房指导科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razcsxjmfwzx04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信息指导科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razcsxjmfwzx05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（二十五）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市交通运输局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法规科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市交通运输综合行政执法队机动中队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市交通运输综合行政执法队治超中队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市交通运输综合行政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执法队港航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市交通运输综合行政执法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队案件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预审科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市交通工程建设质量监督站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建设科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razcsjtysj07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运输科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razcsjtysj08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安全科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razcsjtysj09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计财科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razcsjtysj10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razcsjtysj11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市公路与运输管理中心货物运输科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razcsjtysj12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F764D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（二十五）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市交通运输局</w:t>
            </w:r>
          </w:p>
          <w:p w:rsidR="00A45D97" w:rsidRDefault="00A45D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市公路与运输管理中心驾培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维修科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razcsjtysj13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市港航管理中心航运科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razcsjtysj14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市港航管理中心港口航道科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razcsjtysj15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市交通运输综合行政执法队应急指挥中心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razcsjtysj16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市渔船检验站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razcsjtysj17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规划科（交通产业科）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razcsjtysj18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市公路与运输管理中心工程建设科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razcsjtysj19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市公路与运输管理中心农村公路科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razcsjtysj20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市公路与运输管理中心公路养护科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razcsjtysj21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市公路与运输管理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中心治堵服务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razcsjtysj22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（二十六）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市人力社保局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razcsrlsbj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市劳动保障监察大队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razcsrlsbj01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razcsrlsbj02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规划财务与基金监督科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razcsrlsbj03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就业促进和失业保险科（职业能力建设科）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razcsrlsbj04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人才开发和市场科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razcsrlsbj05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事业单位人事管理科（专业技术人员管理科）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razcsrlsbj06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劳动关系科（仲裁科）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razcsrlsbj07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工资福利与退休管理科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razcsrlsbj08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养老工伤保险科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razcsrlsbj09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市劳动人事争议仲裁院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razcsrlsbj10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市社会保险中心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razcsrlsbj11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市职业技能建设中心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职业技能鉴定指导中心、市人事考试中心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razcsrlsbj12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市社会保险基金支付中心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razcsrlsbj13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市就业创业服务中心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razcsrlsbj14</w:t>
            </w:r>
          </w:p>
        </w:tc>
      </w:tr>
      <w:tr w:rsidR="000D4BAF">
        <w:trPr>
          <w:trHeight w:val="49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市人才交流和市场服务中心</w:t>
            </w:r>
            <w:r>
              <w:rPr>
                <w:rStyle w:val="font11"/>
              </w:rPr>
              <w:br/>
            </w:r>
            <w:r>
              <w:rPr>
                <w:rStyle w:val="font01"/>
                <w:rFonts w:hint="default"/>
              </w:rPr>
              <w:t>（浙南人力资源服务产业园建设中心）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razcsrlsbj15</w:t>
            </w:r>
          </w:p>
        </w:tc>
      </w:tr>
      <w:tr w:rsidR="000D4BAF">
        <w:trPr>
          <w:trHeight w:val="49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（二十七）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市住建局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住房和城乡建设综合服务中心建设工程质量监督站</w:t>
            </w:r>
            <w:r>
              <w:rPr>
                <w:rStyle w:val="font11"/>
              </w:rPr>
              <w:br/>
            </w:r>
            <w:r>
              <w:rPr>
                <w:rStyle w:val="font01"/>
                <w:rFonts w:hint="default"/>
              </w:rPr>
              <w:t>（建设工程安全监督站）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住房和城乡建设综合服务中心建设工程消防验收服务科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住房和城乡建设综合服务中心装修管理站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组织人事科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政策法规科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建筑业科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城乡建设科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razcszjj07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房地产市场管理科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razcszjj08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住房和城乡建设综合服务中心城中村改造服务科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razcszjj09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住房和城乡建设综合服务中心物业维修资金管理科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razcszjj10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F764D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（二十七）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市住建局</w:t>
            </w:r>
          </w:p>
          <w:p w:rsidR="00A45D97" w:rsidRDefault="00A45D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住房和城乡建设综合服务中心房地产市场服务科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razcszjj11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住房和城乡建设综合服务中心发展新型墙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体材料服务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razcszjj12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住房和城乡建设综合服务中心建筑工程造价站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razcszjj13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住房和城乡建设综合服务中心网络信息科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razcszjj14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住房和城乡建设综合服务中心白蚁防治所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razcszjj15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住房和城乡建设综合服务中心城乡建设档案馆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razcszjj16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住房和城乡建设综合服务中心房屋安全鉴定所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razcszjj17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住房保障中心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razcszjj18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（二十八）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市市政公用工程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建设中心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razcsszgygcjszx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市政建设科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razcsszgygcjszx01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公用事业科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razcsszgygcjszx02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农污事业科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razcsszgygcjszx03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计划财务科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razcsszgygcjszx04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市城市照明设施建设管理所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razcsszgygcjszx05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排污管理服务所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razcsszgygcjszx06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（二十九）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市自然资源行政执法队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政策法规科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开发利用科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确权登记科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总体规划科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建设规划科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用途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管制科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razcszrzyhghj07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生态修复科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razcszrzyhghj08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地质矿产科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razcszrzyhghj09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绿化和林业发展科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razcszrzyhghj10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自然保护地和森林管理科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razcszrzyhghj11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海洋管理科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razcszrzyhghj12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测绘地理信息科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razcszrzyhghj13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razcszrzyhghj14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市城乡规划设计研究院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razcszrzyhghj15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市测绘地理信息研究院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razcszrzyhghj16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市自然资源和规划事业发展中心自然资源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储备科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razcszrzyhghj17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市自然资源和规划事业发展中心自然资源征收科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razcszrzyhghj18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市自然资源和规划事业发展中心国土整治科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razcszrzyhghj19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市自然资源和规划事业发展中心地质矿产环境监理科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razcszrzyhghj20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市自然资源和规划事业发展中心城乡规划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编审科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razcszrzyhghj21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市自然资源和规划事业发展中心林业技术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推广科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razcszrzyhghj22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市自然资源和规划事业发展中心森林病虫害防治科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razcszrzyhghj23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F764D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（二十九）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市自然资源和规划局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市自然资源和规划事业发展中心森林火灾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预防科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razcszrzyhghj24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市自然资源和规划事业发展中心野生动植物保护管理科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razcszrzyhghj25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市自然资源和规划事业发展中心信息科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razcszrzyhghj26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市自然资源和规划事业发展中心档案管理科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razcszrzyhghj27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市自然资源和规划事业发展中心规划展览馆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razcszrzyhghj28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（三十）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国家税务总局</w:t>
            </w:r>
            <w:r w:rsidR="00A45D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瑞安市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税务局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razcgjswzjrasswj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第二税务所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razcgjswzjrasswj01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税源管理股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razcgjswzjrasswj02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税政一股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razcgjswzjrasswj03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税政二股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razcgjswzjrasswj04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收入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核算股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razcgjswzjrasswj05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征收管理股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razcgjswzjrasswj06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税收风险管理股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razcgjswzjrasswj07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法制股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razcgjswzjrasswj08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社会保险费及非税收入股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razcgjswzjrasswj09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纳税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服务股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razcgjswzjrasswj10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第一税务所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razcgjswzjrasswj11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（三十一）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广旅体局</w:t>
            </w:r>
            <w:proofErr w:type="gramEnd"/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razcswgltj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市文化市场综合执法队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razcswgltj01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市场管理科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razcswgltj02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产业发展科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razcswgltj03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文化遗产科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razcswgltj04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文艺和公共服务科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razcswgltj05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广电体育科（宣传科）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razcswgltj06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资源开发科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razcswgltj07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市博物馆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razcswgltj08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市图书馆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razcswgltj09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市文化馆（南戏传承中心）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razcswgltj10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市文物保护管理所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razcswgltj11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市非物质文化遗产保护中心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razcswgltj12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市旅游景区管理所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razcswgltj13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（三十二）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温州生态环境局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瑞安分局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razcwzsthjjrafj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法制科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razcwzsthjjrafj01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市生态环境保护综合行政执法队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razcwzsthjjrafj02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大气管理科（土壤管理科）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razcwzsthjjrafj03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水环境科（海洋环境科）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razcwzsthjjrafj04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生态综合科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razcwzsthjjrafj05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（三十三）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市体育事业发展中心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razcstysyfzzx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群众体育科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razcstysyfzzx01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训练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竞赛科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razcstysyfzzx02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建设管理科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razcstysyfzzx03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F764D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（三十三）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市体育事业发展中心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体育产业科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razcstysyfzzx04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市业余体校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razcstysyfzzx05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市老年体育管理服务中心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razcstysyfzzx06</w:t>
            </w:r>
          </w:p>
        </w:tc>
      </w:tr>
      <w:tr w:rsidR="000D4BAF">
        <w:trPr>
          <w:trHeight w:val="285"/>
          <w:jc w:val="center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市体育场馆管理服务中心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razcstysyfzzx07</w:t>
            </w:r>
          </w:p>
        </w:tc>
      </w:tr>
    </w:tbl>
    <w:p w:rsidR="000D4BAF" w:rsidRDefault="000D4BAF">
      <w:pPr>
        <w:spacing w:line="400" w:lineRule="exact"/>
        <w:jc w:val="center"/>
        <w:rPr>
          <w:rFonts w:ascii="仿宋_GB2312" w:eastAsia="仿宋_GB2312"/>
          <w:b/>
          <w:sz w:val="28"/>
          <w:szCs w:val="32"/>
        </w:rPr>
      </w:pPr>
    </w:p>
    <w:p w:rsidR="000D4BAF" w:rsidRDefault="00B161CA">
      <w:pPr>
        <w:spacing w:line="4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（站所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帐号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）</w:t>
      </w:r>
    </w:p>
    <w:tbl>
      <w:tblPr>
        <w:tblW w:w="10350" w:type="dxa"/>
        <w:jc w:val="center"/>
        <w:tblInd w:w="-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1980"/>
        <w:gridCol w:w="5085"/>
        <w:gridCol w:w="2295"/>
      </w:tblGrid>
      <w:tr w:rsidR="000D4BAF">
        <w:trPr>
          <w:trHeight w:val="374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F764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站所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市水利局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 w:rsidRPr="00A45D97">
              <w:rPr>
                <w:rFonts w:ascii="宋体" w:hAnsi="宋体" w:cs="宋体"/>
                <w:color w:val="000000"/>
                <w:sz w:val="20"/>
                <w:szCs w:val="20"/>
              </w:rPr>
              <w:t>rasslj</w:t>
            </w:r>
            <w:proofErr w:type="spellEnd"/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安阳水利站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rasslj01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滨海水利站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rasslj02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飞云水利站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rasslj03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塘下水利站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rasslj04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陶山水利站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rasslj05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湖岭水利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站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rasslj06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马屿水利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站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rasslj07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高楼水利站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rasslj08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市教育局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 w:rsidRPr="00A45D97">
              <w:rPr>
                <w:rFonts w:ascii="宋体" w:hAnsi="宋体" w:cs="宋体"/>
                <w:color w:val="000000"/>
                <w:sz w:val="20"/>
                <w:szCs w:val="20"/>
              </w:rPr>
              <w:t>rasjyj</w:t>
            </w:r>
            <w:proofErr w:type="spellEnd"/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安阳教育学区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rasjyj01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教育学区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rasjyj02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飞云教育学区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rasjyj03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塘下教育学区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rasjyj04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陶山教育学区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rasjyj05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湖岭教育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rasjyj06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马屿教育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rasjyj07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高楼教育学区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rasjyj08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国家税务总局</w:t>
            </w:r>
            <w:r w:rsidR="00A45D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瑞安市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税务局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 w:rsidRPr="00A45D97">
              <w:rPr>
                <w:rFonts w:ascii="宋体" w:hAnsi="宋体" w:cs="宋体"/>
                <w:color w:val="000000"/>
                <w:sz w:val="20"/>
                <w:szCs w:val="20"/>
              </w:rPr>
              <w:t>ragjswzjrasswj</w:t>
            </w:r>
            <w:proofErr w:type="spellEnd"/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安阳税务所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ragjswzjrasswj01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税务所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ragjswzjrasswj02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飞云税务分局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ragjswzjrasswj03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塘下税务分局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ragjswzjrasswj04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陶山税务分局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ragjswzjrasswj05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马屿税务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分局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ragjswzjrasswj06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（四）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市人力社保局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rasrlsbj</w:t>
            </w:r>
            <w:proofErr w:type="spellEnd"/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安阳人力社保分局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rasrlsbj01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人力社保所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rasrlsbj02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飞云人力社保所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rasrlsbj03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塘下人力社保所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rasrlsbj04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陶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山人力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社保所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rasrlsbj05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湖岭人力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社保所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rasrlsbj06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马屿人力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社保所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rasrlsbj07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高楼人力社保所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rasrlsbj08</w:t>
            </w:r>
          </w:p>
        </w:tc>
      </w:tr>
      <w:tr w:rsidR="000D4BAF">
        <w:trPr>
          <w:trHeight w:val="374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F764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站所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市卫健局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raswjj</w:t>
            </w:r>
            <w:proofErr w:type="spellEnd"/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安阳卫生监督所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raswjj01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滨海卫生监督所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raswjj02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飞云卫生监督所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raswjj03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塘下卫生监督所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raswjj04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陶山卫生监督所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raswjj05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湖岭卫生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监督所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raswjj06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马屿卫生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监督所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raswjj07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高楼卫生监督所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raswjj08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（六）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市交通运输局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rasjtysj</w:t>
            </w:r>
            <w:proofErr w:type="spellEnd"/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交通运输综合行政执法队安阳中队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rasjtysj01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交通运输综合行政执法队滨海中队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rasjtysj02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交通运输综合行政执法队江南中队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rasjtysj03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交通运输综合行政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执法队塘下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rasjtysj04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交通运输综合行政执法队陶山中队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rasjtysj05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交通运输综合行政执法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队湖岭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rasjtysj06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交通运输综合行政执法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队马屿中队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rasjtysj07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交通运输综合行政执法队高楼中队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rasjtysj08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（七）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温州生态环境局</w:t>
            </w:r>
          </w:p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瑞安分局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rawzsthjjrafj</w:t>
            </w:r>
            <w:proofErr w:type="spellEnd"/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生态环境保护综合行政执法队四队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rawzsthjjrafj01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生态环境保护综合行政执法队三队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rawzsthjjrafj02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生态环境保护综合行政执法队二队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rawzsthjjrafj03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生态环境保护综合行政执法队五队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rawzsthjjrafj04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生态环境保护综合行政执法队六队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rawzsthjjrafj05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生态环境保护综合行政执法队一队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rawzsthjjrafj06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生态环境保护综合行政执法队七队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rawzsthjjrafj07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生态环境保护综合行政执法队八队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rawzsthjjrafj08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生态环境保护综合行政执法队九队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rawzsthjjrafj09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生态环境保护综合行政执法队十队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rawzsthjjrafj10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（八）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市住建局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</w:t>
            </w:r>
            <w:proofErr w:type="spellEnd"/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安阳住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raszjj01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玉海住建所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raszjj02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锦湖住建所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raszjj03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潘岱住建所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raszjj04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东山住建所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raszjj05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上望住建所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raszjj06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住建所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raszjj07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北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麂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住建所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raszjj08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汀田住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raszjj09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南滨住建所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raszjj10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飞云住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raszjj11</w:t>
            </w:r>
          </w:p>
        </w:tc>
      </w:tr>
      <w:tr w:rsidR="000D4BAF">
        <w:trPr>
          <w:trHeight w:val="374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F764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站所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（八）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市住建局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云周住建所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raszjj12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仙降住建所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raszjj13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塘下住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建分局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raszjj14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陶山住建所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raszjj15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桐浦住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raszjj16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湖岭住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raszjj17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芳庄住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raszjj18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林川住建所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raszjj19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马屿住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raszjj20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曹村住建所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raszjj21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平阳坑住建所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raszjj22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高楼住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raszjj23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（九）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市市场监管局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rasscjgj</w:t>
            </w:r>
            <w:proofErr w:type="spellEnd"/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安阳市监所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rasscjgj01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锦湖市监所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rasscjgj02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玉海市监所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rasscjgj03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市监所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rasscjgj04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东山市监所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rasscjgj05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汀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田市监所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rasscjgj06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上望市监所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rasscjgj07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飞云市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监所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rasscjgj08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仙降市监所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rasscjgj09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南滨市监所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rasscjgj10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塘下市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监分局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rasscjgj11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陶山市监所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rasscjgj12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湖岭市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监所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rasscjgj13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马屿市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监所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rasscjgj14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高楼市监所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rasscjgj15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市司法局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rassfj</w:t>
            </w:r>
            <w:proofErr w:type="spellEnd"/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安阳司法所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rassfj01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海司法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rassfj02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锦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湖司法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rassfj03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东山司法所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rassfj04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望司法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rassfj05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司法所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rassfj06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汀田司法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rassfj07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滨司法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rassfj08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飞云司法所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rassfj09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仙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降司法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rassfj10</w:t>
            </w:r>
          </w:p>
        </w:tc>
      </w:tr>
      <w:tr w:rsidR="000D4BAF">
        <w:trPr>
          <w:trHeight w:val="374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F764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站所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市司法局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塘下司法分局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rassfj11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陶山司法所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rassfj12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湖岭司法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rassfj13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马屿司法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rassfj14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高楼司法所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rassfj15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（十一）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</w:t>
            </w:r>
            <w:proofErr w:type="spellEnd"/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安阳自然资源所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raszrzyhghj01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锦湖自然资源所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raszrzyhghj02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玉海自然资源所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raszrzyhghj03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东山自然资源所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raszrzyhghj04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汀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田自然资源所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raszrzyhghj05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上望自然资源所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raszrzyhghj06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不动产登记中心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raszrzyhghj07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自然资源所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raszrzyhghj08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仙降自然资源所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raszrzyhghj09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飞云不动产登记中心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raszrzyhghj10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南滨自然资源所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raszrzyhghj11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飞云自然资源所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raszrzyhghj12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塘下自然资源分局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raszrzyhghj13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塘下不动产登记中心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raszrzyhghj14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陶山不动产登记中心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raszrzyhghj15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陶山自然资源所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raszrzyhghj16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湖岭自然资源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raszrzyhghj17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湖岭不动产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登记中心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raszrzyhghj18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马屿不动产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登记中心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raszrzyhghj19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马屿自然资源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raszrzyhghj20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高楼不动产登记中心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raszrzyhghj21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高楼自然资源所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raszrzyhghj22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（十二）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</w:t>
            </w:r>
            <w:proofErr w:type="spellEnd"/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安阳派出所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rasgaj01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玉海派出所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rasgaj02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锦湖派出所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rasgaj03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上望派出所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rasgaj04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汀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田派出所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rasgaj05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派出所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rasgaj06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飞云江派出所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rasgaj07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北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麂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派出所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rasgaj08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飞云派出所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rasgaj09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南滨派出所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rasgaj10</w:t>
            </w:r>
          </w:p>
        </w:tc>
      </w:tr>
      <w:tr w:rsidR="000D4BAF">
        <w:trPr>
          <w:trHeight w:val="374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F764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站所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（十二）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仙降派出所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rasgaj11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鲍田派出所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rasgaj12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场桥派出所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rasgaj13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塘下派出所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rasgaj14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陶山派出所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rasgaj15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湖岭派出所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交警湖岭中队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rasgaj16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马屿派出所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rasgaj17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高楼派出所（交警高楼中队）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rasgaj18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交警安阳中队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rasgaj19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交警玉海中队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rasgaj20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交警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rasgaj21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交警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飞云中队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rasgaj22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交警塘下中队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rasgaj23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交警陶山中队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rasgaj24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交警马屿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rasgaj25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（十三）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市综合执法局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</w:t>
            </w:r>
            <w:proofErr w:type="spellEnd"/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安阳综合行政执法中队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raszhzfj01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锦湖综合行政执法中队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raszhzfj02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潘岱综合行政执法中队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raszhzfj03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海综合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raszhzfj04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raszhzfj05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东山综合行政执法中队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raszhzfj06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开发区综合行政执法中队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raszhzfj07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汀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田综合行政执法中队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raszhzfj08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北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麂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raszhzfj09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望综合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raszhzfj10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云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周综合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raszhzfj11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仙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降综合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raszhzfj12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滨综合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raszhzfj13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飞云综合行政执法中队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raszhzfj14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塘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下综合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raszhzfj15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桐浦综合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raszhzfj16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陶山综合行政执法中队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raszhzfj17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芳庄综合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raszhzfj18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林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川综合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raszhzfj19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湖岭综合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raszhzfj20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曹村综合行政执法中队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raszhzfj21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马屿综合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raszhzfj22</w:t>
            </w:r>
          </w:p>
        </w:tc>
      </w:tr>
      <w:tr w:rsidR="000D4BAF">
        <w:trPr>
          <w:trHeight w:val="374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F764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站所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（十三）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市综合执法局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平阳坑综合行政执法中队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raszhzfj23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高楼综合行政执法中队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raszhzfj24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（十四）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市应急管理局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</w:t>
            </w:r>
            <w:proofErr w:type="spellEnd"/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安阳街道应急管理中心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rasyjglj01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潘岱街道应急管理中心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rasyjglj02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玉海街道应急管理中心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rasyjglj03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锦湖街道应急管理中心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rasyjglj04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街道应急管理中心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rasyjglj05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上望街道应急管理中心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rasyjglj06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东山街道应急管理中心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rasyjglj07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汀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田街道应急管理中心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rasyjglj08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北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麂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乡应急管理中心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rasyjglj09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仙降街道应急管理中心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A45D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raszhzfj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B161C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南滨街道应急管理中心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rasyjglj11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云周街道应急管理中心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rasyjglj12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飞云街道应急管理中心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rasyjglj13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塘下镇应急管理中心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rasyjglj14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陶山镇应急管理中心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rasyjglj15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桐浦镇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rasyjglj16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湖岭镇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rasyjglj17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芳庄乡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rasyjglj18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林川镇应急管理中心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rasyjglj19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马屿镇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rasyjglj20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曹村镇应急管理中心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rasyjglj21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高楼镇应急管理中心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rasyjglj22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平阳坑镇应急管理中心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rasyjglj23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（十五）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市供电局</w:t>
            </w:r>
          </w:p>
          <w:p w:rsidR="00A45D97" w:rsidRDefault="00A4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rasgdj</w:t>
            </w:r>
            <w:proofErr w:type="spellEnd"/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开发区供电所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rasgdj01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供电所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rasgdj02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汀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田供电所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rasgdj03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江南供电所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rasgdj04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塘下供电所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rasgdj05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陶山供电所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rasgdj06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湖岭供电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rasgdj07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马屿供电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rasgdj08</w:t>
            </w:r>
          </w:p>
        </w:tc>
      </w:tr>
      <w:tr w:rsidR="000D4BAF">
        <w:trPr>
          <w:trHeight w:val="283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0D4B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高楼供电所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F" w:rsidRDefault="00B16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rasgdj09</w:t>
            </w:r>
          </w:p>
        </w:tc>
      </w:tr>
    </w:tbl>
    <w:p w:rsidR="000D4BAF" w:rsidRDefault="00B161CA">
      <w:pPr>
        <w:spacing w:line="560" w:lineRule="exact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说明：所有账号</w:t>
      </w:r>
      <w:r w:rsidR="00E372EB">
        <w:rPr>
          <w:rFonts w:ascii="仿宋_GB2312" w:eastAsia="仿宋_GB2312" w:hint="eastAsia"/>
          <w:sz w:val="28"/>
          <w:szCs w:val="32"/>
        </w:rPr>
        <w:t>（</w:t>
      </w:r>
      <w:proofErr w:type="gramStart"/>
      <w:r w:rsidR="007B7483" w:rsidRPr="007B7483">
        <w:rPr>
          <w:rFonts w:ascii="仿宋_GB2312" w:eastAsia="仿宋_GB2312" w:hint="eastAsia"/>
          <w:sz w:val="28"/>
          <w:szCs w:val="32"/>
        </w:rPr>
        <w:t>含主管</w:t>
      </w:r>
      <w:proofErr w:type="gramEnd"/>
      <w:r w:rsidR="007B7483">
        <w:rPr>
          <w:rFonts w:ascii="仿宋_GB2312" w:eastAsia="仿宋_GB2312" w:hint="eastAsia"/>
          <w:sz w:val="28"/>
          <w:szCs w:val="32"/>
        </w:rPr>
        <w:t>部门</w:t>
      </w:r>
      <w:r w:rsidR="007B7483" w:rsidRPr="007B7483">
        <w:rPr>
          <w:rFonts w:ascii="仿宋_GB2312" w:eastAsia="仿宋_GB2312" w:hint="eastAsia"/>
          <w:sz w:val="28"/>
          <w:szCs w:val="32"/>
        </w:rPr>
        <w:t>账号</w:t>
      </w:r>
      <w:r w:rsidR="00E372EB">
        <w:rPr>
          <w:rFonts w:ascii="仿宋_GB2312" w:eastAsia="仿宋_GB2312" w:hint="eastAsia"/>
          <w:sz w:val="28"/>
          <w:szCs w:val="32"/>
        </w:rPr>
        <w:t>）</w:t>
      </w:r>
      <w:r>
        <w:rPr>
          <w:rFonts w:ascii="仿宋_GB2312" w:eastAsia="仿宋_GB2312" w:hint="eastAsia"/>
          <w:sz w:val="28"/>
          <w:szCs w:val="32"/>
        </w:rPr>
        <w:t>的初始密码为wzcc.com2021，各参评单位务必在4月 26日之前修改密码。</w:t>
      </w:r>
    </w:p>
    <w:p w:rsidR="000D4BAF" w:rsidRDefault="00B161CA">
      <w:pPr>
        <w:ind w:rightChars="198" w:right="416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附件2</w:t>
      </w:r>
    </w:p>
    <w:p w:rsidR="000D4BAF" w:rsidRDefault="00B161CA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2021年度万人双评议网络系统数据</w:t>
      </w:r>
    </w:p>
    <w:p w:rsidR="000D4BAF" w:rsidRDefault="00B161CA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录入工作规范</w:t>
      </w:r>
    </w:p>
    <w:p w:rsidR="000D4BAF" w:rsidRDefault="000D4BAF">
      <w:pPr>
        <w:spacing w:line="540" w:lineRule="exact"/>
        <w:jc w:val="center"/>
        <w:rPr>
          <w:sz w:val="36"/>
          <w:szCs w:val="36"/>
        </w:rPr>
      </w:pPr>
    </w:p>
    <w:p w:rsidR="000D4BAF" w:rsidRDefault="00B161CA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一、录入上传数据范围</w:t>
      </w:r>
    </w:p>
    <w:p w:rsidR="000D4BAF" w:rsidRDefault="00B161C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各参评对象录入上传数据为已受理事项（以受理时间为准），包括服务对象姓名、手机号码、服务事项、办理时间等，具体包括以下内容：</w:t>
      </w:r>
    </w:p>
    <w:p w:rsidR="000D4BAF" w:rsidRDefault="00B161C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1.行政许可事项，录入上传事项内容以编制部门核定的许可事项名称为准；</w:t>
      </w:r>
    </w:p>
    <w:p w:rsidR="000D4BAF" w:rsidRDefault="00B161CA">
      <w:pPr>
        <w:spacing w:line="560" w:lineRule="exact"/>
        <w:ind w:firstLineChars="200" w:firstLine="64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pacing w:val="-10"/>
          <w:sz w:val="32"/>
          <w:szCs w:val="32"/>
        </w:rPr>
        <w:t>行政处罚事项，录入上传事项内容以法律法规规定表述为准；</w:t>
      </w:r>
    </w:p>
    <w:p w:rsidR="000D4BAF" w:rsidRDefault="00B161C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3.行政征收、行政强制、行政给付、行政奖励、行政确认、行政裁决、行政监察以及纳入本级权力清单的其他事项，录入上传事项内容以法律法规规定表述或权力清单规范表述为准；</w:t>
      </w:r>
    </w:p>
    <w:p w:rsidR="000D4BAF" w:rsidRDefault="00B161C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4.咨询与服务事项；</w:t>
      </w:r>
    </w:p>
    <w:p w:rsidR="000D4BAF" w:rsidRDefault="00B161C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5.投诉事项，包括本单位直接受理或上级主管部门转办的投诉事项。12345政务服务热线、市</w:t>
      </w:r>
      <w:proofErr w:type="gramStart"/>
      <w:r>
        <w:rPr>
          <w:rFonts w:ascii="仿宋_GB2312" w:eastAsia="仿宋_GB2312" w:hint="eastAsia"/>
          <w:sz w:val="32"/>
          <w:szCs w:val="32"/>
        </w:rPr>
        <w:t>评议办</w:t>
      </w:r>
      <w:proofErr w:type="gramEnd"/>
      <w:r>
        <w:rPr>
          <w:rFonts w:ascii="仿宋_GB2312" w:eastAsia="仿宋_GB2312" w:hint="eastAsia"/>
          <w:sz w:val="32"/>
          <w:szCs w:val="32"/>
        </w:rPr>
        <w:t>转办的投诉件可不录入上传，但在办理投诉中产生其他行政行为如处罚、强制等，须按该行政行为要求录入上传。</w:t>
      </w:r>
    </w:p>
    <w:p w:rsidR="000D4BAF" w:rsidRDefault="00B161CA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二、录入上传数据数量</w:t>
      </w:r>
    </w:p>
    <w:p w:rsidR="000D4BAF" w:rsidRDefault="00B161C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除涉及工作秘密等特殊原因外，当日服务数据必须全部报送。当日服务数据量大于50件的，随机选报50件。</w:t>
      </w:r>
    </w:p>
    <w:p w:rsidR="000D4BAF" w:rsidRDefault="00B161CA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不得</w:t>
      </w:r>
      <w:r>
        <w:rPr>
          <w:rFonts w:ascii="黑体" w:eastAsia="黑体" w:hAnsi="黑体"/>
          <w:sz w:val="32"/>
          <w:szCs w:val="32"/>
        </w:rPr>
        <w:t>录入上传数据范围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各参评单位内部工作事项，如召开</w:t>
      </w:r>
      <w:r>
        <w:rPr>
          <w:rFonts w:eastAsia="仿宋_GB2312" w:hint="eastAsia"/>
          <w:sz w:val="32"/>
          <w:szCs w:val="32"/>
        </w:rPr>
        <w:t>或组织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会议、组织本单位</w:t>
      </w:r>
      <w:r>
        <w:rPr>
          <w:rFonts w:eastAsia="仿宋_GB2312" w:hint="eastAsia"/>
          <w:sz w:val="32"/>
          <w:szCs w:val="32"/>
        </w:rPr>
        <w:t>干部</w:t>
      </w:r>
      <w:r>
        <w:rPr>
          <w:rFonts w:eastAsia="仿宋_GB2312"/>
          <w:sz w:val="32"/>
          <w:szCs w:val="32"/>
        </w:rPr>
        <w:t>职工集中学习等</w:t>
      </w:r>
      <w:r>
        <w:rPr>
          <w:rFonts w:eastAsia="仿宋_GB2312"/>
          <w:sz w:val="32"/>
          <w:szCs w:val="32"/>
        </w:rPr>
        <w:t>;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内设机构之间工作事项，如某</w:t>
      </w:r>
      <w:r>
        <w:rPr>
          <w:rFonts w:eastAsia="仿宋_GB2312" w:hint="eastAsia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内</w:t>
      </w:r>
      <w:r>
        <w:rPr>
          <w:rFonts w:eastAsia="仿宋_GB2312" w:hint="eastAsia"/>
          <w:sz w:val="32"/>
          <w:szCs w:val="32"/>
        </w:rPr>
        <w:t>设科</w:t>
      </w:r>
      <w:r>
        <w:rPr>
          <w:rFonts w:eastAsia="仿宋_GB2312"/>
          <w:sz w:val="32"/>
          <w:szCs w:val="32"/>
        </w:rPr>
        <w:t>室之间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某</w:t>
      </w:r>
      <w:r>
        <w:rPr>
          <w:rFonts w:eastAsia="仿宋_GB2312" w:hint="eastAsia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分局</w:t>
      </w:r>
      <w:r>
        <w:rPr>
          <w:rFonts w:eastAsia="仿宋_GB2312"/>
          <w:sz w:val="32"/>
          <w:szCs w:val="32"/>
        </w:rPr>
        <w:t>之间等</w:t>
      </w:r>
      <w:r>
        <w:rPr>
          <w:rFonts w:eastAsia="仿宋_GB2312" w:hint="eastAsia"/>
          <w:sz w:val="32"/>
          <w:szCs w:val="32"/>
        </w:rPr>
        <w:t>；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未实际发生的工作事项，如将未办理事项的亲属、好友作为服务对象，以工作咨询等名义录入上传</w:t>
      </w:r>
      <w:r>
        <w:rPr>
          <w:rFonts w:eastAsia="仿宋_GB2312" w:hint="eastAsia"/>
          <w:sz w:val="32"/>
          <w:szCs w:val="32"/>
        </w:rPr>
        <w:t>；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其他不属于录入上</w:t>
      </w:r>
      <w:proofErr w:type="gramStart"/>
      <w:r>
        <w:rPr>
          <w:rFonts w:eastAsia="仿宋_GB2312"/>
          <w:sz w:val="32"/>
          <w:szCs w:val="32"/>
        </w:rPr>
        <w:t>传范围</w:t>
      </w:r>
      <w:proofErr w:type="gramEnd"/>
      <w:r>
        <w:rPr>
          <w:rFonts w:eastAsia="仿宋_GB2312"/>
          <w:sz w:val="32"/>
          <w:szCs w:val="32"/>
        </w:rPr>
        <w:t>的数据。</w:t>
      </w:r>
    </w:p>
    <w:p w:rsidR="000D4BAF" w:rsidRDefault="00B161CA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四、不规范录入上传数据列举</w:t>
      </w:r>
    </w:p>
    <w:p w:rsidR="000D4BAF" w:rsidRDefault="00B161CA">
      <w:pPr>
        <w:spacing w:line="560" w:lineRule="exact"/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（一）包含办事人姓名、居住地等无关信息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不规范事例——为儿子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办理健康证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规范表述——办理健康证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不规范事例——给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公司提供纳税服务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规范表述——纳税服务</w:t>
      </w:r>
    </w:p>
    <w:p w:rsidR="000D4BAF" w:rsidRDefault="00B161CA">
      <w:pPr>
        <w:spacing w:line="560" w:lineRule="exact"/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（二）包含当事人评价信息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不规范事例——债务纠纷，民警调解后圆满解决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规范表述——</w:t>
      </w:r>
      <w:r>
        <w:rPr>
          <w:rFonts w:eastAsia="仿宋_GB2312" w:hint="eastAsia"/>
          <w:sz w:val="32"/>
          <w:szCs w:val="32"/>
        </w:rPr>
        <w:t>110</w:t>
      </w:r>
      <w:r>
        <w:rPr>
          <w:rFonts w:eastAsia="仿宋_GB2312" w:hint="eastAsia"/>
          <w:sz w:val="32"/>
          <w:szCs w:val="32"/>
        </w:rPr>
        <w:t>报警债务纠纷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不规范事例——咨询户口问题，非常满意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规范表述——户口业务咨询</w:t>
      </w:r>
    </w:p>
    <w:p w:rsidR="000D4BAF" w:rsidRDefault="00B161CA">
      <w:pPr>
        <w:spacing w:line="560" w:lineRule="exact"/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（三）包含当事人隐私或不便透露的个人信息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不规范事例——为</w:t>
      </w:r>
      <w:r>
        <w:rPr>
          <w:rFonts w:eastAsia="仿宋_GB2312" w:hint="eastAsia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开展纠纷调解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规范表述——纠纷调解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2.</w:t>
      </w:r>
      <w:r>
        <w:rPr>
          <w:rFonts w:eastAsia="仿宋_GB2312" w:hint="eastAsia"/>
          <w:sz w:val="32"/>
          <w:szCs w:val="32"/>
        </w:rPr>
        <w:t>不规范事例——为</w:t>
      </w:r>
      <w:r>
        <w:rPr>
          <w:rFonts w:eastAsia="仿宋_GB2312" w:hint="eastAsia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办理离婚业务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规范表述——婚姻登记</w:t>
      </w:r>
    </w:p>
    <w:p w:rsidR="000D4BAF" w:rsidRDefault="00B161CA">
      <w:pPr>
        <w:spacing w:line="560" w:lineRule="exact"/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（四）表述重复、繁琐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不规范事例——咨询退伍军人参战证明需要提交什么资料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规范表述——退伍军人参战证明咨询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不规范事例——执法人员将占道流动菜贩劝离，保障道路畅通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规范表述——违章占道处罚</w:t>
      </w: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或执法</w:t>
      </w:r>
      <w:r>
        <w:rPr>
          <w:rFonts w:eastAsia="仿宋_GB2312" w:hint="eastAsia"/>
          <w:sz w:val="32"/>
          <w:szCs w:val="32"/>
        </w:rPr>
        <w:t>)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不规范事例——乘客喝多了，求助</w:t>
      </w:r>
      <w:r>
        <w:rPr>
          <w:rFonts w:eastAsia="仿宋_GB2312" w:hint="eastAsia"/>
          <w:sz w:val="32"/>
          <w:szCs w:val="32"/>
        </w:rPr>
        <w:t xml:space="preserve"> </w:t>
      </w:r>
    </w:p>
    <w:p w:rsidR="000D4BAF" w:rsidRDefault="00B161C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规范表述——</w:t>
      </w:r>
      <w:r>
        <w:rPr>
          <w:rFonts w:eastAsia="仿宋_GB2312" w:hint="eastAsia"/>
          <w:sz w:val="32"/>
          <w:szCs w:val="32"/>
        </w:rPr>
        <w:t>110</w:t>
      </w:r>
      <w:r>
        <w:rPr>
          <w:rFonts w:eastAsia="仿宋_GB2312" w:hint="eastAsia"/>
          <w:sz w:val="32"/>
          <w:szCs w:val="32"/>
        </w:rPr>
        <w:t>报警求助</w:t>
      </w:r>
    </w:p>
    <w:p w:rsidR="000D4BAF" w:rsidRDefault="000D4BAF">
      <w:pPr>
        <w:spacing w:line="560" w:lineRule="exact"/>
        <w:ind w:right="640"/>
        <w:jc w:val="left"/>
        <w:rPr>
          <w:rFonts w:eastAsia="仿宋_GB2312"/>
          <w:sz w:val="32"/>
          <w:szCs w:val="32"/>
        </w:rPr>
      </w:pPr>
    </w:p>
    <w:p w:rsidR="000D4BAF" w:rsidRDefault="000D4BAF" w:rsidP="00DA374F">
      <w:pPr>
        <w:spacing w:beforeLines="150" w:line="590" w:lineRule="exact"/>
        <w:rPr>
          <w:rFonts w:eastAsia="仿宋_GB2312"/>
          <w:color w:val="000000"/>
          <w:sz w:val="32"/>
          <w:szCs w:val="32"/>
        </w:rPr>
      </w:pPr>
    </w:p>
    <w:sectPr w:rsidR="000D4BAF" w:rsidSect="000D4BAF">
      <w:headerReference w:type="default" r:id="rId8"/>
      <w:footerReference w:type="even" r:id="rId9"/>
      <w:footerReference w:type="default" r:id="rId10"/>
      <w:pgSz w:w="11907" w:h="16840"/>
      <w:pgMar w:top="2098" w:right="1474" w:bottom="1985" w:left="1588" w:header="851" w:footer="1701" w:gutter="0"/>
      <w:pgNumType w:fmt="numberInDash"/>
      <w:cols w:space="720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D34" w:rsidRDefault="00492D34" w:rsidP="000D4BAF">
      <w:r>
        <w:separator/>
      </w:r>
    </w:p>
  </w:endnote>
  <w:endnote w:type="continuationSeparator" w:id="0">
    <w:p w:rsidR="00492D34" w:rsidRDefault="00492D34" w:rsidP="000D4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C5" w:rsidRDefault="00A76BC5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:rsidR="00A76BC5" w:rsidRDefault="00A76BC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C5" w:rsidRDefault="00A76BC5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49" type="#_x0000_t202" style="position:absolute;left:0;text-align:left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A76BC5" w:rsidRDefault="00A76BC5">
                <w:pPr>
                  <w:pStyle w:val="a5"/>
                  <w:ind w:leftChars="100" w:left="210" w:rightChars="100" w:right="210"/>
                  <w:rPr>
                    <w:rStyle w:val="a8"/>
                    <w:sz w:val="24"/>
                    <w:szCs w:val="24"/>
                  </w:rPr>
                </w:pPr>
                <w:r>
                  <w:rPr>
                    <w:rStyle w:val="a8"/>
                    <w:sz w:val="24"/>
                    <w:szCs w:val="24"/>
                  </w:rPr>
                  <w:t xml:space="preserve">-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rStyle w:val="a8"/>
                    <w:sz w:val="24"/>
                    <w:szCs w:val="24"/>
                  </w:rPr>
                  <w:instrText xml:space="preserve">PAGE 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BB5222">
                  <w:rPr>
                    <w:rStyle w:val="a8"/>
                    <w:noProof/>
                    <w:sz w:val="24"/>
                    <w:szCs w:val="24"/>
                  </w:rPr>
                  <w:t>- 21 -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rStyle w:val="a8"/>
                    <w:sz w:val="24"/>
                    <w:szCs w:val="24"/>
                  </w:rPr>
                  <w:t xml:space="preserve"> 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D34" w:rsidRDefault="00492D34" w:rsidP="000D4BAF">
      <w:r>
        <w:separator/>
      </w:r>
    </w:p>
  </w:footnote>
  <w:footnote w:type="continuationSeparator" w:id="0">
    <w:p w:rsidR="00492D34" w:rsidRDefault="00492D34" w:rsidP="000D4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C5" w:rsidRDefault="00A76BC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 w:tentative="1">
      <w:start w:val="1"/>
      <w:numFmt w:val="japaneseCounting"/>
      <w:pStyle w:val="Char"/>
      <w:lvlText w:val="%1、"/>
      <w:lvlJc w:val="left"/>
      <w:pPr>
        <w:tabs>
          <w:tab w:val="left" w:pos="1320"/>
        </w:tabs>
        <w:ind w:left="1320" w:hanging="720"/>
      </w:pPr>
    </w:lvl>
    <w:lvl w:ilvl="1" w:tentative="1">
      <w:start w:val="1"/>
      <w:numFmt w:val="decimal"/>
      <w:lvlText w:val="%2、"/>
      <w:lvlJc w:val="left"/>
      <w:pPr>
        <w:tabs>
          <w:tab w:val="left" w:pos="2010"/>
        </w:tabs>
        <w:ind w:left="2010" w:hanging="99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289"/>
  <w:noPunctuationKerning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447A8"/>
    <w:rsid w:val="000109E3"/>
    <w:rsid w:val="000178BC"/>
    <w:rsid w:val="00034357"/>
    <w:rsid w:val="0006310A"/>
    <w:rsid w:val="0009334D"/>
    <w:rsid w:val="000D4BAF"/>
    <w:rsid w:val="000E10CD"/>
    <w:rsid w:val="00116982"/>
    <w:rsid w:val="00131387"/>
    <w:rsid w:val="00193C30"/>
    <w:rsid w:val="001B75B2"/>
    <w:rsid w:val="001C2F04"/>
    <w:rsid w:val="001E4822"/>
    <w:rsid w:val="00201146"/>
    <w:rsid w:val="00211AF2"/>
    <w:rsid w:val="0023183C"/>
    <w:rsid w:val="002327B6"/>
    <w:rsid w:val="002970D4"/>
    <w:rsid w:val="002C656D"/>
    <w:rsid w:val="002C6F44"/>
    <w:rsid w:val="002D6ECA"/>
    <w:rsid w:val="002E2652"/>
    <w:rsid w:val="002E79CE"/>
    <w:rsid w:val="002F4AE8"/>
    <w:rsid w:val="003828B6"/>
    <w:rsid w:val="003D12AB"/>
    <w:rsid w:val="003E5419"/>
    <w:rsid w:val="004543BD"/>
    <w:rsid w:val="004762FF"/>
    <w:rsid w:val="00476CAB"/>
    <w:rsid w:val="004860CF"/>
    <w:rsid w:val="00492518"/>
    <w:rsid w:val="00492D34"/>
    <w:rsid w:val="004B2AEF"/>
    <w:rsid w:val="004E6387"/>
    <w:rsid w:val="005151FF"/>
    <w:rsid w:val="00515CA4"/>
    <w:rsid w:val="00531A90"/>
    <w:rsid w:val="00536B75"/>
    <w:rsid w:val="005447A8"/>
    <w:rsid w:val="00586DFC"/>
    <w:rsid w:val="005A6D6E"/>
    <w:rsid w:val="005B1671"/>
    <w:rsid w:val="005B2EE2"/>
    <w:rsid w:val="005C0E72"/>
    <w:rsid w:val="005E1199"/>
    <w:rsid w:val="00622A20"/>
    <w:rsid w:val="00625C85"/>
    <w:rsid w:val="006555FA"/>
    <w:rsid w:val="006640A3"/>
    <w:rsid w:val="007073EE"/>
    <w:rsid w:val="00714EF3"/>
    <w:rsid w:val="0073460B"/>
    <w:rsid w:val="00782348"/>
    <w:rsid w:val="007B1B73"/>
    <w:rsid w:val="007B3580"/>
    <w:rsid w:val="007B7483"/>
    <w:rsid w:val="007C5A25"/>
    <w:rsid w:val="007D0FF7"/>
    <w:rsid w:val="00853028"/>
    <w:rsid w:val="00866DB6"/>
    <w:rsid w:val="008E1FDC"/>
    <w:rsid w:val="008E3A46"/>
    <w:rsid w:val="00925905"/>
    <w:rsid w:val="0093503D"/>
    <w:rsid w:val="00955BC5"/>
    <w:rsid w:val="009A3170"/>
    <w:rsid w:val="009A651A"/>
    <w:rsid w:val="009B79CD"/>
    <w:rsid w:val="009D0934"/>
    <w:rsid w:val="009D0CD4"/>
    <w:rsid w:val="00A417A7"/>
    <w:rsid w:val="00A45D97"/>
    <w:rsid w:val="00A70AE8"/>
    <w:rsid w:val="00A76BC5"/>
    <w:rsid w:val="00A8304E"/>
    <w:rsid w:val="00A90DF4"/>
    <w:rsid w:val="00A9471A"/>
    <w:rsid w:val="00AA2335"/>
    <w:rsid w:val="00AC682E"/>
    <w:rsid w:val="00AF1670"/>
    <w:rsid w:val="00AF1C81"/>
    <w:rsid w:val="00AF4F73"/>
    <w:rsid w:val="00AF529C"/>
    <w:rsid w:val="00B04AEB"/>
    <w:rsid w:val="00B07552"/>
    <w:rsid w:val="00B12A6C"/>
    <w:rsid w:val="00B161CA"/>
    <w:rsid w:val="00B26B00"/>
    <w:rsid w:val="00B30AC1"/>
    <w:rsid w:val="00B4075D"/>
    <w:rsid w:val="00B9128A"/>
    <w:rsid w:val="00B966CD"/>
    <w:rsid w:val="00B96C82"/>
    <w:rsid w:val="00B97933"/>
    <w:rsid w:val="00BB5222"/>
    <w:rsid w:val="00BC410A"/>
    <w:rsid w:val="00BD09D0"/>
    <w:rsid w:val="00BD521E"/>
    <w:rsid w:val="00BD6762"/>
    <w:rsid w:val="00C211D4"/>
    <w:rsid w:val="00C22089"/>
    <w:rsid w:val="00C32E8F"/>
    <w:rsid w:val="00C3416E"/>
    <w:rsid w:val="00C40B88"/>
    <w:rsid w:val="00CF5E7F"/>
    <w:rsid w:val="00D92811"/>
    <w:rsid w:val="00DA0920"/>
    <w:rsid w:val="00DA374F"/>
    <w:rsid w:val="00DD4C0A"/>
    <w:rsid w:val="00DF6135"/>
    <w:rsid w:val="00E01178"/>
    <w:rsid w:val="00E108BE"/>
    <w:rsid w:val="00E372EB"/>
    <w:rsid w:val="00E67D54"/>
    <w:rsid w:val="00E94950"/>
    <w:rsid w:val="00EA1BB5"/>
    <w:rsid w:val="00EC6F21"/>
    <w:rsid w:val="00ED6CFA"/>
    <w:rsid w:val="00EF624B"/>
    <w:rsid w:val="00F37810"/>
    <w:rsid w:val="00F53C1A"/>
    <w:rsid w:val="00F764D2"/>
    <w:rsid w:val="00F9520C"/>
    <w:rsid w:val="02752ADA"/>
    <w:rsid w:val="06E720E9"/>
    <w:rsid w:val="09821F02"/>
    <w:rsid w:val="098C241E"/>
    <w:rsid w:val="0AD82AAB"/>
    <w:rsid w:val="0CCB2C8A"/>
    <w:rsid w:val="0F047705"/>
    <w:rsid w:val="10D57C3E"/>
    <w:rsid w:val="13342E78"/>
    <w:rsid w:val="137C43CF"/>
    <w:rsid w:val="13F95E28"/>
    <w:rsid w:val="178C1194"/>
    <w:rsid w:val="190E04BE"/>
    <w:rsid w:val="1AC6450F"/>
    <w:rsid w:val="1BC76973"/>
    <w:rsid w:val="1CBD151C"/>
    <w:rsid w:val="1E0C51EF"/>
    <w:rsid w:val="1ECB53CA"/>
    <w:rsid w:val="1F286C82"/>
    <w:rsid w:val="20F9601C"/>
    <w:rsid w:val="219318C6"/>
    <w:rsid w:val="24CA1099"/>
    <w:rsid w:val="26E07F9B"/>
    <w:rsid w:val="270D2151"/>
    <w:rsid w:val="271F5AF1"/>
    <w:rsid w:val="28577466"/>
    <w:rsid w:val="2C381D61"/>
    <w:rsid w:val="2CDF0729"/>
    <w:rsid w:val="2D3943AF"/>
    <w:rsid w:val="2DE458F8"/>
    <w:rsid w:val="2EF2028E"/>
    <w:rsid w:val="310B77F3"/>
    <w:rsid w:val="31322E9D"/>
    <w:rsid w:val="31436067"/>
    <w:rsid w:val="32E66EB7"/>
    <w:rsid w:val="330E6A5F"/>
    <w:rsid w:val="332A6086"/>
    <w:rsid w:val="36201EDA"/>
    <w:rsid w:val="37A524F7"/>
    <w:rsid w:val="37D318EB"/>
    <w:rsid w:val="3BFC52F7"/>
    <w:rsid w:val="3D260D66"/>
    <w:rsid w:val="3D335893"/>
    <w:rsid w:val="3F030599"/>
    <w:rsid w:val="3F473481"/>
    <w:rsid w:val="3FE94F1D"/>
    <w:rsid w:val="407A0581"/>
    <w:rsid w:val="41172D1F"/>
    <w:rsid w:val="443A1660"/>
    <w:rsid w:val="454B76B9"/>
    <w:rsid w:val="46C01FC6"/>
    <w:rsid w:val="46D3729E"/>
    <w:rsid w:val="46D8451A"/>
    <w:rsid w:val="47133B8F"/>
    <w:rsid w:val="472F6989"/>
    <w:rsid w:val="47467A40"/>
    <w:rsid w:val="47976C12"/>
    <w:rsid w:val="49A93451"/>
    <w:rsid w:val="4ABB2E75"/>
    <w:rsid w:val="4AC867FE"/>
    <w:rsid w:val="4BB960EB"/>
    <w:rsid w:val="4CBF6AF9"/>
    <w:rsid w:val="4D603476"/>
    <w:rsid w:val="4DB75E3B"/>
    <w:rsid w:val="4EE97A9D"/>
    <w:rsid w:val="515C7DAA"/>
    <w:rsid w:val="51B77DB1"/>
    <w:rsid w:val="52C043D3"/>
    <w:rsid w:val="53827989"/>
    <w:rsid w:val="542408EF"/>
    <w:rsid w:val="55852082"/>
    <w:rsid w:val="56BC691A"/>
    <w:rsid w:val="575D15B4"/>
    <w:rsid w:val="58790C67"/>
    <w:rsid w:val="58834193"/>
    <w:rsid w:val="58FA026B"/>
    <w:rsid w:val="59490766"/>
    <w:rsid w:val="59B67CB4"/>
    <w:rsid w:val="5AAA097D"/>
    <w:rsid w:val="5CFA24BA"/>
    <w:rsid w:val="5D58043B"/>
    <w:rsid w:val="609827F6"/>
    <w:rsid w:val="616A13C7"/>
    <w:rsid w:val="62BD03D7"/>
    <w:rsid w:val="638B6C05"/>
    <w:rsid w:val="644A76DB"/>
    <w:rsid w:val="648D2DFF"/>
    <w:rsid w:val="654E023A"/>
    <w:rsid w:val="66BC197B"/>
    <w:rsid w:val="676D1CC2"/>
    <w:rsid w:val="679C2793"/>
    <w:rsid w:val="67D454D2"/>
    <w:rsid w:val="69862AFF"/>
    <w:rsid w:val="6B94158D"/>
    <w:rsid w:val="6C973DFB"/>
    <w:rsid w:val="6DE73719"/>
    <w:rsid w:val="6E1E4597"/>
    <w:rsid w:val="6E331AD7"/>
    <w:rsid w:val="6F2A2566"/>
    <w:rsid w:val="6F7854BC"/>
    <w:rsid w:val="713412EC"/>
    <w:rsid w:val="722770F4"/>
    <w:rsid w:val="72737A3C"/>
    <w:rsid w:val="74CD08B9"/>
    <w:rsid w:val="74F813CB"/>
    <w:rsid w:val="75F67769"/>
    <w:rsid w:val="75F90444"/>
    <w:rsid w:val="76506180"/>
    <w:rsid w:val="77302DE1"/>
    <w:rsid w:val="79753CD1"/>
    <w:rsid w:val="7A4E778D"/>
    <w:rsid w:val="7AF625FA"/>
    <w:rsid w:val="7B8C1099"/>
    <w:rsid w:val="7BDB3789"/>
    <w:rsid w:val="7F51779E"/>
    <w:rsid w:val="7F97387C"/>
    <w:rsid w:val="7FB1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er" w:qFormat="1"/>
    <w:lsdException w:name="footer" w:qFormat="1"/>
    <w:lsdException w:name="page number" w:qFormat="1"/>
    <w:lsdException w:name="Default Paragraph Font" w:uiPriority="1" w:unhideWhenUsed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D4BA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D4BA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0D4BAF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qFormat/>
    <w:rsid w:val="000D4BAF"/>
    <w:rPr>
      <w:sz w:val="18"/>
      <w:szCs w:val="18"/>
    </w:rPr>
  </w:style>
  <w:style w:type="paragraph" w:styleId="a5">
    <w:name w:val="footer"/>
    <w:basedOn w:val="a"/>
    <w:qFormat/>
    <w:rsid w:val="000D4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0D4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D4B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0D4BAF"/>
  </w:style>
  <w:style w:type="table" w:styleId="a9">
    <w:name w:val="Table Grid"/>
    <w:basedOn w:val="a1"/>
    <w:qFormat/>
    <w:rsid w:val="000D4B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qFormat/>
    <w:rsid w:val="000D4BAF"/>
    <w:pPr>
      <w:numPr>
        <w:numId w:val="1"/>
      </w:numPr>
    </w:pPr>
  </w:style>
  <w:style w:type="paragraph" w:customStyle="1" w:styleId="p0">
    <w:name w:val="p0"/>
    <w:basedOn w:val="a"/>
    <w:qFormat/>
    <w:rsid w:val="000D4BAF"/>
    <w:pPr>
      <w:widowControl/>
    </w:pPr>
    <w:rPr>
      <w:kern w:val="0"/>
      <w:szCs w:val="21"/>
    </w:rPr>
  </w:style>
  <w:style w:type="paragraph" w:customStyle="1" w:styleId="10">
    <w:name w:val="列出段落1"/>
    <w:basedOn w:val="a"/>
    <w:uiPriority w:val="99"/>
    <w:unhideWhenUsed/>
    <w:rsid w:val="000D4BAF"/>
    <w:pPr>
      <w:ind w:firstLineChars="200" w:firstLine="420"/>
    </w:pPr>
  </w:style>
  <w:style w:type="character" w:customStyle="1" w:styleId="1Char">
    <w:name w:val="标题 1 Char"/>
    <w:link w:val="1"/>
    <w:qFormat/>
    <w:rsid w:val="000D4BAF"/>
    <w:rPr>
      <w:b/>
      <w:kern w:val="44"/>
      <w:sz w:val="44"/>
    </w:rPr>
  </w:style>
  <w:style w:type="character" w:customStyle="1" w:styleId="font11">
    <w:name w:val="font11"/>
    <w:basedOn w:val="a0"/>
    <w:rsid w:val="000D4BAF"/>
    <w:rPr>
      <w:rFonts w:ascii="Arial" w:hAnsi="Arial" w:cs="Arial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0D4BA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2607</Words>
  <Characters>14863</Characters>
  <Application>Microsoft Office Word</Application>
  <DocSecurity>0</DocSecurity>
  <Lines>123</Lines>
  <Paragraphs>34</Paragraphs>
  <ScaleCrop>false</ScaleCrop>
  <Company>WWW.YlmF.CoM</Company>
  <LinksUpToDate>false</LinksUpToDate>
  <CharactersWithSpaces>17436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中共瑞安市纪律检查委员会</dc:title>
  <dc:creator>雨林木风</dc:creator>
  <cp:lastModifiedBy>Administrator</cp:lastModifiedBy>
  <cp:revision>12</cp:revision>
  <cp:lastPrinted>2021-04-22T07:53:00Z</cp:lastPrinted>
  <dcterms:created xsi:type="dcterms:W3CDTF">2021-04-19T08:08:00Z</dcterms:created>
  <dcterms:modified xsi:type="dcterms:W3CDTF">2021-04-23T01:01:00Z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  <property fmtid="{D5CDD505-2E9C-101B-9397-08002B2CF9AE}" pid="3" name="ICV">
    <vt:lpwstr>8E6355D56B9341168D27B0E562F4316C</vt:lpwstr>
  </property>
</Properties>
</file>